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063E" w14:textId="77777777" w:rsidR="00433F4F" w:rsidRDefault="00433F4F" w:rsidP="00E43025">
      <w:pPr>
        <w:jc w:val="center"/>
        <w:rPr>
          <w:b/>
          <w:bCs/>
          <w:sz w:val="28"/>
          <w:szCs w:val="22"/>
        </w:rPr>
      </w:pPr>
    </w:p>
    <w:p w14:paraId="73320561" w14:textId="5E0B8519" w:rsidR="007945B2" w:rsidRDefault="00F24AA5" w:rsidP="00E43025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“</w:t>
      </w:r>
      <w:r w:rsidR="002F3836" w:rsidRPr="00050179">
        <w:rPr>
          <w:b/>
          <w:bCs/>
          <w:sz w:val="28"/>
          <w:szCs w:val="22"/>
        </w:rPr>
        <w:t>Comfort Women” Research and Creative Scholarship</w:t>
      </w:r>
      <w:r w:rsidR="005F2D23">
        <w:rPr>
          <w:b/>
          <w:bCs/>
          <w:sz w:val="28"/>
          <w:szCs w:val="22"/>
        </w:rPr>
        <w:t xml:space="preserve"> </w:t>
      </w:r>
      <w:r w:rsidR="002F3836" w:rsidRPr="00050179">
        <w:rPr>
          <w:b/>
          <w:bCs/>
          <w:sz w:val="28"/>
          <w:szCs w:val="22"/>
        </w:rPr>
        <w:t>Small Grants Program</w:t>
      </w:r>
    </w:p>
    <w:p w14:paraId="31C7EFBD" w14:textId="77777777" w:rsidR="00E43025" w:rsidRDefault="00E43025" w:rsidP="002F3836">
      <w:pPr>
        <w:jc w:val="center"/>
        <w:rPr>
          <w:b/>
          <w:bCs/>
          <w:sz w:val="28"/>
          <w:szCs w:val="22"/>
        </w:rPr>
      </w:pPr>
    </w:p>
    <w:p w14:paraId="365B3254" w14:textId="7AF8B1BF" w:rsidR="005F2D23" w:rsidRDefault="005F2D23" w:rsidP="002F3836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Request </w:t>
      </w:r>
      <w:r w:rsidR="00F24AA5">
        <w:rPr>
          <w:b/>
          <w:bCs/>
          <w:sz w:val="28"/>
          <w:szCs w:val="22"/>
        </w:rPr>
        <w:t>for</w:t>
      </w:r>
      <w:r>
        <w:rPr>
          <w:b/>
          <w:bCs/>
          <w:sz w:val="28"/>
          <w:szCs w:val="22"/>
        </w:rPr>
        <w:t xml:space="preserve"> Proposals f</w:t>
      </w:r>
      <w:r w:rsidR="001C429E">
        <w:rPr>
          <w:b/>
          <w:bCs/>
          <w:sz w:val="28"/>
          <w:szCs w:val="22"/>
        </w:rPr>
        <w:t>or 202</w:t>
      </w:r>
      <w:r w:rsidR="00E43025">
        <w:rPr>
          <w:b/>
          <w:bCs/>
          <w:sz w:val="28"/>
          <w:szCs w:val="22"/>
        </w:rPr>
        <w:t>5</w:t>
      </w:r>
      <w:r w:rsidR="001C429E">
        <w:rPr>
          <w:b/>
          <w:bCs/>
          <w:sz w:val="28"/>
          <w:szCs w:val="22"/>
        </w:rPr>
        <w:t>-202</w:t>
      </w:r>
      <w:r w:rsidR="00E43025">
        <w:rPr>
          <w:b/>
          <w:bCs/>
          <w:sz w:val="28"/>
          <w:szCs w:val="22"/>
        </w:rPr>
        <w:t>6</w:t>
      </w:r>
      <w:r w:rsidR="001C429E">
        <w:rPr>
          <w:b/>
          <w:bCs/>
          <w:sz w:val="28"/>
          <w:szCs w:val="22"/>
        </w:rPr>
        <w:t xml:space="preserve"> </w:t>
      </w:r>
      <w:r w:rsidR="007945B2">
        <w:rPr>
          <w:b/>
          <w:bCs/>
          <w:sz w:val="28"/>
          <w:szCs w:val="22"/>
        </w:rPr>
        <w:t xml:space="preserve">Grant </w:t>
      </w:r>
      <w:r w:rsidR="001C429E">
        <w:rPr>
          <w:b/>
          <w:bCs/>
          <w:sz w:val="28"/>
          <w:szCs w:val="22"/>
        </w:rPr>
        <w:t>Awards</w:t>
      </w:r>
    </w:p>
    <w:p w14:paraId="5158EF4F" w14:textId="4F841754" w:rsidR="002F3836" w:rsidRPr="00050179" w:rsidRDefault="001C429E" w:rsidP="002F3836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Proposal </w:t>
      </w:r>
      <w:r w:rsidR="005F2D23">
        <w:rPr>
          <w:b/>
          <w:bCs/>
          <w:sz w:val="28"/>
          <w:szCs w:val="22"/>
        </w:rPr>
        <w:t>Deadline</w:t>
      </w:r>
      <w:r>
        <w:rPr>
          <w:b/>
          <w:bCs/>
          <w:sz w:val="28"/>
          <w:szCs w:val="22"/>
        </w:rPr>
        <w:t>:</w:t>
      </w:r>
      <w:r w:rsidR="005F2D23">
        <w:rPr>
          <w:b/>
          <w:bCs/>
          <w:sz w:val="28"/>
          <w:szCs w:val="22"/>
        </w:rPr>
        <w:t xml:space="preserve"> </w:t>
      </w:r>
      <w:r w:rsidR="00E43025">
        <w:rPr>
          <w:b/>
          <w:bCs/>
          <w:sz w:val="28"/>
          <w:szCs w:val="22"/>
        </w:rPr>
        <w:t>June 1,</w:t>
      </w:r>
      <w:r w:rsidR="002F3836" w:rsidRPr="00050179">
        <w:rPr>
          <w:b/>
          <w:bCs/>
          <w:sz w:val="28"/>
          <w:szCs w:val="22"/>
        </w:rPr>
        <w:t xml:space="preserve"> 202</w:t>
      </w:r>
      <w:r w:rsidR="00E43025">
        <w:rPr>
          <w:b/>
          <w:bCs/>
          <w:sz w:val="28"/>
          <w:szCs w:val="22"/>
        </w:rPr>
        <w:t>5</w:t>
      </w:r>
    </w:p>
    <w:p w14:paraId="35AE4823" w14:textId="77777777" w:rsidR="00081741" w:rsidRDefault="00081741"/>
    <w:p w14:paraId="626116B8" w14:textId="77777777" w:rsidR="00F24AA5" w:rsidRDefault="00F24AA5" w:rsidP="00E43025">
      <w:pPr>
        <w:rPr>
          <w:b/>
          <w:bCs/>
        </w:rPr>
      </w:pPr>
      <w:r>
        <w:rPr>
          <w:b/>
          <w:bCs/>
        </w:rPr>
        <w:t>“</w:t>
      </w:r>
      <w:r w:rsidR="002F3836" w:rsidRPr="004D403D">
        <w:rPr>
          <w:b/>
          <w:bCs/>
        </w:rPr>
        <w:t>Comfort</w:t>
      </w:r>
      <w:r>
        <w:rPr>
          <w:b/>
          <w:bCs/>
        </w:rPr>
        <w:t xml:space="preserve"> </w:t>
      </w:r>
      <w:r w:rsidR="002F3836" w:rsidRPr="004D403D">
        <w:rPr>
          <w:b/>
          <w:bCs/>
        </w:rPr>
        <w:t>Women</w:t>
      </w:r>
      <w:r>
        <w:rPr>
          <w:b/>
          <w:bCs/>
        </w:rPr>
        <w:t>”</w:t>
      </w:r>
      <w:r w:rsidR="002F3836" w:rsidRPr="004D403D">
        <w:rPr>
          <w:b/>
          <w:bCs/>
        </w:rPr>
        <w:t xml:space="preserve"> Research and Creative Scholarship Small Grants Program</w:t>
      </w:r>
      <w:r>
        <w:rPr>
          <w:b/>
          <w:bCs/>
        </w:rPr>
        <w:t xml:space="preserve"> </w:t>
      </w:r>
      <w:r w:rsidR="002F3836" w:rsidRPr="004D403D">
        <w:rPr>
          <w:b/>
          <w:bCs/>
        </w:rPr>
        <w:t>for</w:t>
      </w:r>
      <w:r>
        <w:rPr>
          <w:b/>
          <w:bCs/>
        </w:rPr>
        <w:t xml:space="preserve"> </w:t>
      </w:r>
      <w:r w:rsidR="002F3836" w:rsidRPr="007945B2">
        <w:rPr>
          <w:b/>
          <w:bCs/>
          <w:u w:val="single"/>
        </w:rPr>
        <w:t>Faculty</w:t>
      </w:r>
    </w:p>
    <w:p w14:paraId="1AD0B733" w14:textId="1A9B0F22" w:rsidR="002F3836" w:rsidRPr="002F3836" w:rsidRDefault="004D403D" w:rsidP="00E43025">
      <w:r>
        <w:t>P</w:t>
      </w:r>
      <w:r w:rsidR="002F3836" w:rsidRPr="002F3836">
        <w:t>rovide</w:t>
      </w:r>
      <w:r w:rsidR="002F3836">
        <w:t>s</w:t>
      </w:r>
      <w:r w:rsidR="002F3836" w:rsidRPr="002F3836">
        <w:t xml:space="preserve"> </w:t>
      </w:r>
      <w:r w:rsidR="009B7B18">
        <w:t xml:space="preserve">awards of </w:t>
      </w:r>
      <w:r w:rsidR="002F3836" w:rsidRPr="002F3836">
        <w:t xml:space="preserve">up to $6,000 </w:t>
      </w:r>
      <w:r w:rsidR="009B7B18">
        <w:t>to</w:t>
      </w:r>
      <w:r w:rsidR="002F3836" w:rsidRPr="002F3836">
        <w:t xml:space="preserve"> faculty </w:t>
      </w:r>
      <w:r w:rsidR="009B7B18">
        <w:t xml:space="preserve">for </w:t>
      </w:r>
      <w:r w:rsidR="002F3836" w:rsidRPr="002F3836">
        <w:t>conduct</w:t>
      </w:r>
      <w:r w:rsidR="009B7B18">
        <w:t>ing</w:t>
      </w:r>
      <w:r w:rsidR="002F3836" w:rsidRPr="002F3836">
        <w:t xml:space="preserve"> research and creative scholarship</w:t>
      </w:r>
      <w:r w:rsidR="009B7B18">
        <w:t xml:space="preserve"> projects that </w:t>
      </w:r>
      <w:r w:rsidR="002F3836" w:rsidRPr="002F3836">
        <w:t>increase awareness of the historical and contemporary significance of “comfort women” and engage the public in discourse about the experiences and the remembrance of “comfort</w:t>
      </w:r>
      <w:r w:rsidR="009B7B18">
        <w:t xml:space="preserve"> </w:t>
      </w:r>
      <w:r w:rsidR="002F3836" w:rsidRPr="002F3836">
        <w:t>women.” Eligible faculty shall have expertise in Asian American Studies, Ethnic Studies,</w:t>
      </w:r>
      <w:r w:rsidR="009B7B18">
        <w:t xml:space="preserve"> </w:t>
      </w:r>
      <w:r w:rsidR="002F3836" w:rsidRPr="002F3836">
        <w:t>Women</w:t>
      </w:r>
      <w:r w:rsidR="009B7B18">
        <w:t xml:space="preserve"> </w:t>
      </w:r>
      <w:r w:rsidR="002F3836" w:rsidRPr="002F3836">
        <w:t>and Gender Studies, or Sexuality Studies</w:t>
      </w:r>
      <w:r w:rsidR="009B7B18">
        <w:t xml:space="preserve"> </w:t>
      </w:r>
      <w:r w:rsidR="002F3836" w:rsidRPr="002F3836">
        <w:t>for</w:t>
      </w:r>
      <w:r w:rsidR="009B7B18">
        <w:t xml:space="preserve"> </w:t>
      </w:r>
      <w:r w:rsidR="002F3836" w:rsidRPr="002F3836">
        <w:t>conducting research or creative projects on “comfort women.”</w:t>
      </w:r>
    </w:p>
    <w:p w14:paraId="5410DCAB" w14:textId="49A03DDA" w:rsidR="002F3836" w:rsidRPr="002F3836" w:rsidRDefault="002F3836" w:rsidP="002F3836"/>
    <w:p w14:paraId="617F3415" w14:textId="36EAE497" w:rsidR="00F24AA5" w:rsidRDefault="009B7B18" w:rsidP="002F3836">
      <w:r>
        <w:rPr>
          <w:b/>
          <w:bCs/>
        </w:rPr>
        <w:t>“</w:t>
      </w:r>
      <w:r w:rsidR="002F3836" w:rsidRPr="004D403D">
        <w:rPr>
          <w:b/>
          <w:bCs/>
        </w:rPr>
        <w:t>Comfort</w:t>
      </w:r>
      <w:r>
        <w:rPr>
          <w:b/>
          <w:bCs/>
        </w:rPr>
        <w:t xml:space="preserve"> </w:t>
      </w:r>
      <w:r w:rsidR="002F3836" w:rsidRPr="004D403D">
        <w:rPr>
          <w:b/>
          <w:bCs/>
        </w:rPr>
        <w:t>Women</w:t>
      </w:r>
      <w:r>
        <w:rPr>
          <w:b/>
          <w:bCs/>
        </w:rPr>
        <w:t>”</w:t>
      </w:r>
      <w:r w:rsidR="002F3836" w:rsidRPr="004D403D">
        <w:rPr>
          <w:b/>
          <w:bCs/>
        </w:rPr>
        <w:t xml:space="preserve"> Research and Creative Scholarship Small Grants </w:t>
      </w:r>
      <w:r w:rsidR="004D403D" w:rsidRPr="004D403D">
        <w:rPr>
          <w:b/>
          <w:bCs/>
        </w:rPr>
        <w:t>P</w:t>
      </w:r>
      <w:r w:rsidR="002F3836" w:rsidRPr="004D403D">
        <w:rPr>
          <w:b/>
          <w:bCs/>
        </w:rPr>
        <w:t>rogram</w:t>
      </w:r>
      <w:r w:rsidR="00F24AA5">
        <w:rPr>
          <w:b/>
          <w:bCs/>
        </w:rPr>
        <w:t xml:space="preserve"> </w:t>
      </w:r>
      <w:r w:rsidR="002F3836" w:rsidRPr="004D403D">
        <w:rPr>
          <w:b/>
          <w:bCs/>
        </w:rPr>
        <w:t>for</w:t>
      </w:r>
      <w:r w:rsidR="00F24AA5">
        <w:rPr>
          <w:b/>
          <w:bCs/>
        </w:rPr>
        <w:t xml:space="preserve"> </w:t>
      </w:r>
      <w:r w:rsidR="002F3836" w:rsidRPr="007945B2">
        <w:rPr>
          <w:b/>
          <w:bCs/>
          <w:u w:val="single"/>
        </w:rPr>
        <w:t>Students</w:t>
      </w:r>
    </w:p>
    <w:p w14:paraId="25EE6E5B" w14:textId="2DB79455" w:rsidR="002F3836" w:rsidRPr="002F3836" w:rsidRDefault="004D403D" w:rsidP="002F3836">
      <w:r>
        <w:t>P</w:t>
      </w:r>
      <w:r w:rsidR="002F3836" w:rsidRPr="002F3836">
        <w:t xml:space="preserve">rovides </w:t>
      </w:r>
      <w:r w:rsidR="009B7B18">
        <w:t xml:space="preserve">awards of </w:t>
      </w:r>
      <w:r w:rsidR="002F3836" w:rsidRPr="002F3836">
        <w:t xml:space="preserve">up to $4,000 </w:t>
      </w:r>
      <w:r w:rsidR="009B7B18">
        <w:t xml:space="preserve">to </w:t>
      </w:r>
      <w:r w:rsidR="002F3836" w:rsidRPr="002F3836">
        <w:t xml:space="preserve">graduate </w:t>
      </w:r>
      <w:r w:rsidR="00433F4F">
        <w:t>or</w:t>
      </w:r>
      <w:r w:rsidR="002F3836" w:rsidRPr="002F3836">
        <w:t xml:space="preserve"> undergraduate students conducting research and creative scholarship projects that increase awareness of the historical and contemporary significance of “comfort</w:t>
      </w:r>
      <w:r w:rsidR="009B7B18">
        <w:t xml:space="preserve"> </w:t>
      </w:r>
      <w:r w:rsidR="002F3836" w:rsidRPr="002F3836">
        <w:t>women” and engage the public in discourse about the experiences and the remembrance of “comfort</w:t>
      </w:r>
      <w:r w:rsidR="009B7B18">
        <w:t xml:space="preserve"> </w:t>
      </w:r>
      <w:r w:rsidR="002F3836" w:rsidRPr="002F3836">
        <w:t>women.” Preference</w:t>
      </w:r>
      <w:r w:rsidR="009B7B18">
        <w:t xml:space="preserve"> </w:t>
      </w:r>
      <w:r w:rsidR="002F3836" w:rsidRPr="002F3836">
        <w:t>for</w:t>
      </w:r>
      <w:r w:rsidR="009B7B18">
        <w:t xml:space="preserve"> </w:t>
      </w:r>
      <w:r w:rsidR="002F3836" w:rsidRPr="002F3836">
        <w:t>funding will be given to students who have completed interdisciplinary coursework (history, literature, art, music, public health, etc.) in Asian American Studies, Ethnic Studies,</w:t>
      </w:r>
      <w:r w:rsidR="009B7B18">
        <w:t xml:space="preserve"> </w:t>
      </w:r>
      <w:r w:rsidR="002F3836" w:rsidRPr="002F3836">
        <w:t>Women</w:t>
      </w:r>
      <w:r w:rsidR="009B7B18">
        <w:t xml:space="preserve"> </w:t>
      </w:r>
      <w:r w:rsidR="002F3836" w:rsidRPr="002F3836">
        <w:t>and Gender Studies, or Sexuality Studies</w:t>
      </w:r>
      <w:r w:rsidR="009B7B18">
        <w:t xml:space="preserve"> </w:t>
      </w:r>
      <w:r w:rsidR="002F3836" w:rsidRPr="002F3836">
        <w:t>for</w:t>
      </w:r>
      <w:r w:rsidR="009B7B18">
        <w:t xml:space="preserve"> </w:t>
      </w:r>
      <w:r w:rsidR="002F3836" w:rsidRPr="002F3836">
        <w:t>conducting research or creative projects on “comfort</w:t>
      </w:r>
      <w:r w:rsidR="009B7B18">
        <w:t xml:space="preserve"> </w:t>
      </w:r>
      <w:r w:rsidR="002F3836" w:rsidRPr="002F3836">
        <w:t>women,” however, relevant experience such as working or volunteering with community organizations that educate the public about</w:t>
      </w:r>
      <w:r w:rsidR="009B7B18">
        <w:t xml:space="preserve"> </w:t>
      </w:r>
      <w:r w:rsidR="002F3836" w:rsidRPr="002F3836">
        <w:t>“comfort</w:t>
      </w:r>
      <w:r w:rsidR="009B7B18">
        <w:t xml:space="preserve"> </w:t>
      </w:r>
      <w:r w:rsidR="002F3836" w:rsidRPr="002F3836">
        <w:t>women,” advocate</w:t>
      </w:r>
      <w:r w:rsidR="009B7B18">
        <w:t xml:space="preserve"> </w:t>
      </w:r>
      <w:r w:rsidR="002F3836" w:rsidRPr="002F3836">
        <w:t>for</w:t>
      </w:r>
      <w:r w:rsidR="009B7B18">
        <w:t xml:space="preserve"> </w:t>
      </w:r>
      <w:r w:rsidR="002F3836" w:rsidRPr="002F3836">
        <w:t>human rights, or support victims of sexual violence and human trafficking will be considered.</w:t>
      </w:r>
    </w:p>
    <w:p w14:paraId="470C518E" w14:textId="6DEC5BC0" w:rsidR="002F3836" w:rsidRPr="002F3836" w:rsidRDefault="002F3836" w:rsidP="002F3836"/>
    <w:p w14:paraId="3EA18CC7" w14:textId="71E40903" w:rsidR="002F3836" w:rsidRDefault="009B7B18" w:rsidP="002F3836">
      <w:r>
        <w:t>To apply for the grant awards</w:t>
      </w:r>
      <w:r w:rsidR="00E43025">
        <w:t>,</w:t>
      </w:r>
      <w:r w:rsidR="00433F4F">
        <w:t xml:space="preserve"> </w:t>
      </w:r>
      <w:r w:rsidR="00E43025">
        <w:t xml:space="preserve">students and faculty complete a letter of interest, resume and </w:t>
      </w:r>
      <w:r w:rsidR="00433F4F">
        <w:t xml:space="preserve">a </w:t>
      </w:r>
      <w:proofErr w:type="gramStart"/>
      <w:r w:rsidR="00E43025">
        <w:t>2 page</w:t>
      </w:r>
      <w:proofErr w:type="gramEnd"/>
      <w:r w:rsidR="00E43025">
        <w:t xml:space="preserve"> proposal. </w:t>
      </w:r>
      <w:r w:rsidR="002F3836" w:rsidRPr="002F3836">
        <w:t>Your 2-page proposal should address the following: </w:t>
      </w:r>
    </w:p>
    <w:p w14:paraId="6A05153A" w14:textId="77777777" w:rsidR="002F3836" w:rsidRPr="002F3836" w:rsidRDefault="002F3836" w:rsidP="002F3836"/>
    <w:p w14:paraId="56A2801D" w14:textId="67FE0363" w:rsidR="002F3836" w:rsidRPr="002F3836" w:rsidRDefault="002F3836" w:rsidP="002F3836">
      <w:pPr>
        <w:numPr>
          <w:ilvl w:val="0"/>
          <w:numId w:val="1"/>
        </w:numPr>
      </w:pPr>
      <w:r w:rsidRPr="002F3836">
        <w:t>Background, significance, methods</w:t>
      </w:r>
      <w:r w:rsidR="00F24AA5">
        <w:t>,</w:t>
      </w:r>
      <w:r w:rsidRPr="002F3836">
        <w:t xml:space="preserve"> and outcomes</w:t>
      </w:r>
      <w:r w:rsidR="004D403D">
        <w:t xml:space="preserve"> for the project</w:t>
      </w:r>
    </w:p>
    <w:p w14:paraId="3319BFDD" w14:textId="41342782" w:rsidR="002F3836" w:rsidRPr="002F3836" w:rsidRDefault="002F3836" w:rsidP="002F3836">
      <w:pPr>
        <w:numPr>
          <w:ilvl w:val="0"/>
          <w:numId w:val="1"/>
        </w:numPr>
      </w:pPr>
      <w:r w:rsidRPr="002F3836">
        <w:t xml:space="preserve">How </w:t>
      </w:r>
      <w:r w:rsidR="004D403D">
        <w:t xml:space="preserve">the </w:t>
      </w:r>
      <w:r w:rsidRPr="002F3836">
        <w:t xml:space="preserve">project will raise awareness on </w:t>
      </w:r>
      <w:r w:rsidR="00F24AA5">
        <w:t>“</w:t>
      </w:r>
      <w:r w:rsidRPr="002F3836">
        <w:t>Comfort Women</w:t>
      </w:r>
      <w:r w:rsidR="00F24AA5">
        <w:t>”</w:t>
      </w:r>
    </w:p>
    <w:p w14:paraId="7DE24744" w14:textId="0FC78AB8" w:rsidR="002F3836" w:rsidRPr="002F3836" w:rsidRDefault="002F3836" w:rsidP="002F3836">
      <w:pPr>
        <w:numPr>
          <w:ilvl w:val="0"/>
          <w:numId w:val="1"/>
        </w:numPr>
      </w:pPr>
      <w:r w:rsidRPr="002F3836">
        <w:t xml:space="preserve">Relevant applicant experience and expertise related to the issues of </w:t>
      </w:r>
      <w:r w:rsidR="00F24AA5">
        <w:t>“</w:t>
      </w:r>
      <w:r w:rsidRPr="002F3836">
        <w:t>Comfort Women</w:t>
      </w:r>
      <w:r w:rsidR="00F24AA5">
        <w:t>”</w:t>
      </w:r>
    </w:p>
    <w:p w14:paraId="6CD4EE91" w14:textId="77777777" w:rsidR="002F3836" w:rsidRPr="002F3836" w:rsidRDefault="002F3836" w:rsidP="002F3836">
      <w:pPr>
        <w:numPr>
          <w:ilvl w:val="0"/>
          <w:numId w:val="1"/>
        </w:numPr>
      </w:pPr>
      <w:r w:rsidRPr="002F3836">
        <w:t>Timeline of the project</w:t>
      </w:r>
    </w:p>
    <w:p w14:paraId="3FD11C0C" w14:textId="77777777" w:rsidR="002F3836" w:rsidRPr="002F3836" w:rsidRDefault="002F3836" w:rsidP="002F3836">
      <w:pPr>
        <w:ind w:left="720"/>
      </w:pPr>
    </w:p>
    <w:p w14:paraId="6A8AB148" w14:textId="7757F5A1" w:rsidR="00E43025" w:rsidRDefault="00E43025" w:rsidP="002F3836">
      <w:r>
        <w:t>Students who apply for the award, should apply directly to academic works at</w:t>
      </w:r>
    </w:p>
    <w:p w14:paraId="5B694FDB" w14:textId="77777777" w:rsidR="00E43025" w:rsidRDefault="00E43025" w:rsidP="00E43025">
      <w:pPr>
        <w:pStyle w:val="p1"/>
      </w:pPr>
      <w:hyperlink r:id="rId7" w:history="1">
        <w:r>
          <w:rPr>
            <w:rStyle w:val="Hyperlink"/>
            <w:rFonts w:ascii="Helvetica" w:hAnsi="Helvetica"/>
            <w:sz w:val="18"/>
            <w:szCs w:val="18"/>
          </w:rPr>
          <w:t>https://sfsu.academicworks.com/opportunities/2136</w:t>
        </w:r>
      </w:hyperlink>
    </w:p>
    <w:p w14:paraId="2E7C0299" w14:textId="77777777" w:rsidR="00E43025" w:rsidRDefault="00E43025" w:rsidP="00E43025"/>
    <w:p w14:paraId="47778CF9" w14:textId="18D459E1" w:rsidR="00E43025" w:rsidRDefault="00E43025" w:rsidP="00E43025">
      <w:r>
        <w:t xml:space="preserve">Faculty should send a </w:t>
      </w:r>
      <w:r w:rsidRPr="002F3836">
        <w:t xml:space="preserve">letter of interest, </w:t>
      </w:r>
      <w:r>
        <w:t>a resume,</w:t>
      </w:r>
      <w:r w:rsidRPr="002F3836">
        <w:t xml:space="preserve"> and a 2-page to </w:t>
      </w:r>
      <w:r>
        <w:t>the Assistant to the Dean</w:t>
      </w:r>
      <w:r w:rsidR="00433F4F">
        <w:t>,</w:t>
      </w:r>
      <w:r>
        <w:t xml:space="preserve"> Ricardo Sarmiento</w:t>
      </w:r>
      <w:r w:rsidR="00433F4F">
        <w:t>,</w:t>
      </w:r>
      <w:r>
        <w:t xml:space="preserve"> ricksarm@sfsu.edu</w:t>
      </w:r>
      <w:r w:rsidRPr="002F3836">
        <w:t>.  </w:t>
      </w:r>
    </w:p>
    <w:p w14:paraId="3A57702F" w14:textId="77777777" w:rsidR="00E43025" w:rsidRDefault="00E43025" w:rsidP="002F3836"/>
    <w:p w14:paraId="0EC09BED" w14:textId="77777777" w:rsidR="00433F4F" w:rsidRDefault="00433F4F" w:rsidP="002F3836"/>
    <w:p w14:paraId="109645C9" w14:textId="77777777" w:rsidR="00433F4F" w:rsidRDefault="00433F4F" w:rsidP="002F3836"/>
    <w:p w14:paraId="4648D680" w14:textId="77777777" w:rsidR="00433F4F" w:rsidRDefault="00433F4F" w:rsidP="002F3836"/>
    <w:p w14:paraId="542DDD70" w14:textId="6FFFE032" w:rsidR="002F3836" w:rsidRPr="002F3836" w:rsidRDefault="00E43025" w:rsidP="002F3836">
      <w:r>
        <w:t xml:space="preserve">Recipients will need to present at the </w:t>
      </w:r>
      <w:r w:rsidR="00F24AA5">
        <w:t>College of Ethnic Studies student</w:t>
      </w:r>
      <w:r w:rsidR="002F3836" w:rsidRPr="002F3836">
        <w:t xml:space="preserve"> research showcase in </w:t>
      </w:r>
      <w:r w:rsidR="00F24AA5">
        <w:t xml:space="preserve">Spring </w:t>
      </w:r>
      <w:r w:rsidR="002F3836" w:rsidRPr="002F3836">
        <w:t>202</w:t>
      </w:r>
      <w:r>
        <w:t>6</w:t>
      </w:r>
      <w:r w:rsidR="002F3836" w:rsidRPr="002F3836">
        <w:t xml:space="preserve"> and at</w:t>
      </w:r>
      <w:r w:rsidR="00F24AA5">
        <w:t xml:space="preserve"> </w:t>
      </w:r>
      <w:r w:rsidR="007945B2">
        <w:t xml:space="preserve">a </w:t>
      </w:r>
      <w:r w:rsidR="002F3836" w:rsidRPr="002F3836">
        <w:t>forum</w:t>
      </w:r>
      <w:r w:rsidR="007945B2">
        <w:t xml:space="preserve"> or remembrance event </w:t>
      </w:r>
      <w:r w:rsidR="002F3836" w:rsidRPr="002F3836">
        <w:t>on International Memorial Day</w:t>
      </w:r>
      <w:r w:rsidR="00F24AA5">
        <w:t xml:space="preserve"> </w:t>
      </w:r>
      <w:r w:rsidR="002F3836" w:rsidRPr="002F3836">
        <w:t>for</w:t>
      </w:r>
      <w:r w:rsidR="00F24AA5">
        <w:t xml:space="preserve"> </w:t>
      </w:r>
      <w:r w:rsidR="002F3836" w:rsidRPr="002F3836">
        <w:t>“Comfort</w:t>
      </w:r>
      <w:r w:rsidR="00F24AA5">
        <w:t xml:space="preserve"> </w:t>
      </w:r>
      <w:r w:rsidR="002F3836" w:rsidRPr="002F3836">
        <w:t>Women” (August 14</w:t>
      </w:r>
      <w:r w:rsidR="007945B2">
        <w:t>, 202</w:t>
      </w:r>
      <w:r>
        <w:t>6</w:t>
      </w:r>
      <w:r w:rsidR="002F3836" w:rsidRPr="002F3836">
        <w:t>).</w:t>
      </w:r>
    </w:p>
    <w:p w14:paraId="5C663B50" w14:textId="231A02B4" w:rsidR="00081741" w:rsidRDefault="00081741" w:rsidP="002F3836"/>
    <w:p w14:paraId="00A0E7EB" w14:textId="45B6FBD3" w:rsidR="002F3836" w:rsidRPr="00C614A8" w:rsidRDefault="002F3836" w:rsidP="002F3836">
      <w:pPr>
        <w:rPr>
          <w:i/>
          <w:iCs/>
        </w:rPr>
      </w:pPr>
      <w:r w:rsidRPr="00C614A8">
        <w:rPr>
          <w:i/>
          <w:iCs/>
        </w:rPr>
        <w:t xml:space="preserve">The </w:t>
      </w:r>
      <w:r w:rsidR="00F24AA5">
        <w:rPr>
          <w:i/>
          <w:iCs/>
        </w:rPr>
        <w:t>“</w:t>
      </w:r>
      <w:r w:rsidRPr="00C614A8">
        <w:rPr>
          <w:i/>
          <w:iCs/>
        </w:rPr>
        <w:t xml:space="preserve">Comfort Women” Research and Creative Scholarship Small Grants Program </w:t>
      </w:r>
      <w:r w:rsidR="00C614A8">
        <w:rPr>
          <w:i/>
          <w:iCs/>
        </w:rPr>
        <w:t>for</w:t>
      </w:r>
    </w:p>
    <w:p w14:paraId="37E6807E" w14:textId="667339EE" w:rsidR="002F3836" w:rsidRPr="00C614A8" w:rsidRDefault="002F3836" w:rsidP="002F3836">
      <w:pPr>
        <w:rPr>
          <w:i/>
          <w:iCs/>
        </w:rPr>
      </w:pPr>
      <w:r w:rsidRPr="00C614A8">
        <w:rPr>
          <w:i/>
          <w:iCs/>
        </w:rPr>
        <w:t>Faculty and Student</w:t>
      </w:r>
      <w:r w:rsidR="00371EAD">
        <w:rPr>
          <w:i/>
          <w:iCs/>
        </w:rPr>
        <w:t>s</w:t>
      </w:r>
      <w:r w:rsidRPr="00C614A8">
        <w:rPr>
          <w:i/>
          <w:iCs/>
        </w:rPr>
        <w:t xml:space="preserve"> </w:t>
      </w:r>
      <w:r w:rsidR="00C614A8">
        <w:rPr>
          <w:i/>
          <w:iCs/>
        </w:rPr>
        <w:t>is</w:t>
      </w:r>
      <w:r w:rsidRPr="00C614A8">
        <w:rPr>
          <w:i/>
          <w:iCs/>
        </w:rPr>
        <w:t xml:space="preserve"> made possible through an anonymous donation in </w:t>
      </w:r>
      <w:r w:rsidR="00C614A8" w:rsidRPr="00C614A8">
        <w:rPr>
          <w:i/>
          <w:iCs/>
        </w:rPr>
        <w:t xml:space="preserve">partnership with </w:t>
      </w:r>
      <w:r w:rsidR="00531542">
        <w:rPr>
          <w:i/>
          <w:iCs/>
        </w:rPr>
        <w:t>CARE (</w:t>
      </w:r>
      <w:r w:rsidR="00C614A8" w:rsidRPr="00C614A8">
        <w:rPr>
          <w:i/>
          <w:iCs/>
        </w:rPr>
        <w:t>Comfort Women Action for Redress and Education).</w:t>
      </w:r>
    </w:p>
    <w:sectPr w:rsidR="002F3836" w:rsidRPr="00C614A8" w:rsidSect="005F2D23">
      <w:headerReference w:type="default" r:id="rId8"/>
      <w:footerReference w:type="default" r:id="rId9"/>
      <w:pgSz w:w="12240" w:h="15840"/>
      <w:pgMar w:top="2880" w:right="1296" w:bottom="1440" w:left="1296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F5787" w14:textId="77777777" w:rsidR="00896543" w:rsidRDefault="00896543">
      <w:r>
        <w:separator/>
      </w:r>
    </w:p>
  </w:endnote>
  <w:endnote w:type="continuationSeparator" w:id="0">
    <w:p w14:paraId="243C81F1" w14:textId="77777777" w:rsidR="00896543" w:rsidRDefault="0089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D0D0" w14:textId="65499E3B" w:rsidR="00081741" w:rsidRDefault="00C85CA0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57E922B" wp14:editId="53B5173F">
          <wp:simplePos x="0" y="0"/>
          <wp:positionH relativeFrom="column">
            <wp:posOffset>-283210</wp:posOffset>
          </wp:positionH>
          <wp:positionV relativeFrom="paragraph">
            <wp:posOffset>89535</wp:posOffset>
          </wp:positionV>
          <wp:extent cx="6350000" cy="203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D76C3" w14:textId="77777777" w:rsidR="00896543" w:rsidRDefault="00896543">
      <w:r>
        <w:separator/>
      </w:r>
    </w:p>
  </w:footnote>
  <w:footnote w:type="continuationSeparator" w:id="0">
    <w:p w14:paraId="44A03736" w14:textId="77777777" w:rsidR="00896543" w:rsidRDefault="0089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8FF0" w14:textId="5C890D83" w:rsidR="00081741" w:rsidRDefault="00C85C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2EFAD2" wp14:editId="71090A45">
              <wp:simplePos x="0" y="0"/>
              <wp:positionH relativeFrom="column">
                <wp:posOffset>3099435</wp:posOffset>
              </wp:positionH>
              <wp:positionV relativeFrom="paragraph">
                <wp:posOffset>-92710</wp:posOffset>
              </wp:positionV>
              <wp:extent cx="2895600" cy="1304925"/>
              <wp:effectExtent l="381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A7C47" w14:textId="1B25B5EB" w:rsidR="00081741" w:rsidRDefault="00081741">
                          <w:pPr>
                            <w:jc w:val="right"/>
                            <w:rPr>
                              <w:smallCaps/>
                              <w:sz w:val="20"/>
                            </w:rPr>
                          </w:pPr>
                          <w:r>
                            <w:rPr>
                              <w:smallCaps/>
                              <w:sz w:val="20"/>
                            </w:rPr>
                            <w:t xml:space="preserve">College </w:t>
                          </w:r>
                          <w:r w:rsidR="00C85CA0">
                            <w:rPr>
                              <w:smallCaps/>
                              <w:sz w:val="20"/>
                            </w:rPr>
                            <w:t>of Ethnic Studies</w:t>
                          </w:r>
                        </w:p>
                        <w:p w14:paraId="2F727E9E" w14:textId="77777777" w:rsidR="00C85CA0" w:rsidRDefault="00C85CA0">
                          <w:pPr>
                            <w:jc w:val="right"/>
                            <w:rPr>
                              <w:smallCaps/>
                              <w:sz w:val="20"/>
                            </w:rPr>
                          </w:pPr>
                          <w:r w:rsidRPr="00C85CA0">
                            <w:rPr>
                              <w:smallCaps/>
                              <w:sz w:val="20"/>
                            </w:rPr>
                            <w:t>Race, Empowerment and Justice Project</w:t>
                          </w:r>
                        </w:p>
                        <w:p w14:paraId="17C0E7C2" w14:textId="21F0D6F0" w:rsidR="00081741" w:rsidRDefault="00081741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1600 Holloway Avenue</w:t>
                          </w:r>
                        </w:p>
                        <w:p w14:paraId="5E87C9D4" w14:textId="0F284593" w:rsidR="00081741" w:rsidRDefault="00081741">
                          <w:pPr>
                            <w:spacing w:after="18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San Francisco, CA 94132</w:t>
                          </w:r>
                        </w:p>
                        <w:p w14:paraId="1A56A761" w14:textId="7E8419B4" w:rsidR="00081741" w:rsidRDefault="00081741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Tel: 415/</w:t>
                          </w:r>
                          <w:r w:rsidR="00C85CA0">
                            <w:rPr>
                              <w:sz w:val="18"/>
                            </w:rPr>
                            <w:t>338-1693</w:t>
                          </w:r>
                        </w:p>
                        <w:p w14:paraId="095FF428" w14:textId="6149BBC6" w:rsidR="00081741" w:rsidRDefault="00C85CA0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C85CA0">
                            <w:rPr>
                              <w:sz w:val="18"/>
                            </w:rPr>
                            <w:t>ethnicstudies.sfsu.edu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EFA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4.05pt;margin-top:-7.3pt;width:228pt;height:10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" stroked="f">
              <v:textbox>
                <w:txbxContent>
                  <w:p w14:paraId="13BA7C47" w14:textId="1B25B5EB" w:rsidR="00081741" w:rsidRDefault="00081741">
                    <w:pPr>
                      <w:jc w:val="right"/>
                      <w:rPr>
                        <w:smallCaps/>
                        <w:sz w:val="20"/>
                      </w:rPr>
                    </w:pPr>
                    <w:r>
                      <w:rPr>
                        <w:smallCaps/>
                        <w:sz w:val="20"/>
                      </w:rPr>
                      <w:t xml:space="preserve">College </w:t>
                    </w:r>
                    <w:r w:rsidR="00C85CA0">
                      <w:rPr>
                        <w:smallCaps/>
                        <w:sz w:val="20"/>
                      </w:rPr>
                      <w:t>of Ethnic Studies</w:t>
                    </w:r>
                  </w:p>
                  <w:p w14:paraId="2F727E9E" w14:textId="77777777" w:rsidR="00C85CA0" w:rsidRDefault="00C85CA0">
                    <w:pPr>
                      <w:jc w:val="right"/>
                      <w:rPr>
                        <w:smallCaps/>
                        <w:sz w:val="20"/>
                      </w:rPr>
                    </w:pPr>
                    <w:r w:rsidRPr="00C85CA0">
                      <w:rPr>
                        <w:smallCaps/>
                        <w:sz w:val="20"/>
                      </w:rPr>
                      <w:t>Race, Empowerment and Justice Project</w:t>
                    </w:r>
                  </w:p>
                  <w:p w14:paraId="17C0E7C2" w14:textId="21F0D6F0" w:rsidR="00081741" w:rsidRDefault="00081741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1600 Holloway Avenue</w:t>
                    </w:r>
                  </w:p>
                  <w:p w14:paraId="5E87C9D4" w14:textId="0F284593" w:rsidR="00081741" w:rsidRDefault="00081741">
                    <w:pPr>
                      <w:spacing w:after="18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San Francisco, CA 94132</w:t>
                    </w:r>
                  </w:p>
                  <w:p w14:paraId="1A56A761" w14:textId="7E8419B4" w:rsidR="00081741" w:rsidRDefault="00081741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Tel: 415/</w:t>
                    </w:r>
                    <w:r w:rsidR="00C85CA0">
                      <w:rPr>
                        <w:sz w:val="18"/>
                      </w:rPr>
                      <w:t>338-1693</w:t>
                    </w:r>
                  </w:p>
                  <w:p w14:paraId="095FF428" w14:textId="6149BBC6" w:rsidR="00081741" w:rsidRDefault="00C85CA0">
                    <w:pPr>
                      <w:jc w:val="right"/>
                      <w:rPr>
                        <w:sz w:val="18"/>
                      </w:rPr>
                    </w:pPr>
                    <w:r w:rsidRPr="00C85CA0">
                      <w:rPr>
                        <w:sz w:val="18"/>
                      </w:rPr>
                      <w:t>ethnicstudies.sfsu.edu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55914C4" wp14:editId="608E50A6">
          <wp:simplePos x="0" y="0"/>
          <wp:positionH relativeFrom="column">
            <wp:posOffset>-5080</wp:posOffset>
          </wp:positionH>
          <wp:positionV relativeFrom="paragraph">
            <wp:posOffset>-13970</wp:posOffset>
          </wp:positionV>
          <wp:extent cx="2313940" cy="606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E5C6A"/>
    <w:multiLevelType w:val="multilevel"/>
    <w:tmpl w:val="2CB8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803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E7"/>
    <w:rsid w:val="00050179"/>
    <w:rsid w:val="00055FD7"/>
    <w:rsid w:val="00067F20"/>
    <w:rsid w:val="00081741"/>
    <w:rsid w:val="001B668D"/>
    <w:rsid w:val="001C3AA8"/>
    <w:rsid w:val="001C429E"/>
    <w:rsid w:val="002643DE"/>
    <w:rsid w:val="002C0007"/>
    <w:rsid w:val="002F3836"/>
    <w:rsid w:val="003129D5"/>
    <w:rsid w:val="00342085"/>
    <w:rsid w:val="003567EE"/>
    <w:rsid w:val="003607F0"/>
    <w:rsid w:val="00371EAD"/>
    <w:rsid w:val="004021E7"/>
    <w:rsid w:val="00433F4F"/>
    <w:rsid w:val="00462429"/>
    <w:rsid w:val="004B7962"/>
    <w:rsid w:val="004D403D"/>
    <w:rsid w:val="00531542"/>
    <w:rsid w:val="005734D4"/>
    <w:rsid w:val="005F2D23"/>
    <w:rsid w:val="00695FCB"/>
    <w:rsid w:val="006A75B9"/>
    <w:rsid w:val="007714AA"/>
    <w:rsid w:val="007945B2"/>
    <w:rsid w:val="00896543"/>
    <w:rsid w:val="008C5106"/>
    <w:rsid w:val="0097710B"/>
    <w:rsid w:val="009B7B18"/>
    <w:rsid w:val="00AE4F80"/>
    <w:rsid w:val="00AF3245"/>
    <w:rsid w:val="00B07B86"/>
    <w:rsid w:val="00C25F11"/>
    <w:rsid w:val="00C614A8"/>
    <w:rsid w:val="00C65F7B"/>
    <w:rsid w:val="00C713B9"/>
    <w:rsid w:val="00C85CA0"/>
    <w:rsid w:val="00D004AC"/>
    <w:rsid w:val="00D63FD2"/>
    <w:rsid w:val="00DE38F3"/>
    <w:rsid w:val="00E43025"/>
    <w:rsid w:val="00EC7216"/>
    <w:rsid w:val="00F2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6FFA2"/>
  <w15:chartTrackingRefBased/>
  <w15:docId w15:val="{71F5750B-8D3C-4B56-A046-A55E754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F3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836"/>
    <w:rPr>
      <w:color w:val="605E5C"/>
      <w:shd w:val="clear" w:color="auto" w:fill="E1DFDD"/>
    </w:rPr>
  </w:style>
  <w:style w:type="paragraph" w:customStyle="1" w:styleId="p1">
    <w:name w:val="p1"/>
    <w:basedOn w:val="Normal"/>
    <w:rsid w:val="00E43025"/>
    <w:rPr>
      <w:rFonts w:ascii="Times New Roman" w:eastAsia="Times New Roman" w:hAnsi="Times New Roman"/>
      <w:szCs w:val="24"/>
    </w:rPr>
  </w:style>
  <w:style w:type="character" w:customStyle="1" w:styleId="s1">
    <w:name w:val="s1"/>
    <w:basedOn w:val="DefaultParagraphFont"/>
    <w:rsid w:val="00E43025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su.academicworks.com/opportunities/213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 State E-Letterhead Template</vt:lpstr>
    </vt:vector>
  </TitlesOfParts>
  <Manager>Office of Public Affairs and Publications</Manager>
  <Company>SF State University</Company>
  <LinksUpToDate>false</LinksUpToDate>
  <CharactersWithSpaces>2827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State E-Letterhead Template</dc:title>
  <dc:subject/>
  <dc:creator>Rena Buchgraber</dc:creator>
  <cp:keywords/>
  <dc:description>This template is an electronic replica of the SF State letterhead. Use it to create business letters that will be emailed or printed on plain stock.</dc:description>
  <cp:lastModifiedBy>Ricardo Antonio Sarmiento</cp:lastModifiedBy>
  <cp:revision>3</cp:revision>
  <cp:lastPrinted>2023-03-29T23:16:00Z</cp:lastPrinted>
  <dcterms:created xsi:type="dcterms:W3CDTF">2025-02-28T16:16:00Z</dcterms:created>
  <dcterms:modified xsi:type="dcterms:W3CDTF">2025-02-28T16:25:00Z</dcterms:modified>
  <cp:category>Templates</cp:category>
</cp:coreProperties>
</file>